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3BE01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57AA1116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669F926E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10DD16D6" w14:textId="325E4C3D" w:rsidR="0022124C" w:rsidRPr="00855C43" w:rsidRDefault="0022124C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4C146AC5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NACIONALNI INŠTITUT ZA BIOLOGIJO</w:t>
      </w:r>
    </w:p>
    <w:p w14:paraId="4650DFDF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VEČNA POT 111</w:t>
      </w:r>
    </w:p>
    <w:p w14:paraId="27A93725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1000 LJUBLJANA</w:t>
      </w:r>
    </w:p>
    <w:p w14:paraId="21B544B6" w14:textId="77777777" w:rsidR="00787A08" w:rsidRPr="00494347" w:rsidRDefault="00787A08" w:rsidP="00787A08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4219AB6C" w14:textId="77777777" w:rsidR="00787A08" w:rsidRPr="00494347" w:rsidRDefault="00787A08" w:rsidP="00787A08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6DD215A3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F951264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04EF49B1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6AEACA17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4C57B670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BFEB7AF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5D99BF9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184192C6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6A87E50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902885F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caps/>
          <w:color w:val="595959"/>
          <w:sz w:val="24"/>
        </w:rPr>
      </w:pPr>
      <w:r w:rsidRPr="00494347">
        <w:rPr>
          <w:rFonts w:ascii="Century Gothic" w:eastAsia="MS ??" w:hAnsi="Century Gothic"/>
          <w:caps/>
          <w:color w:val="595959"/>
          <w:sz w:val="24"/>
        </w:rPr>
        <w:t xml:space="preserve">NASLOV NAROČILA: </w:t>
      </w:r>
    </w:p>
    <w:p w14:paraId="3E506AB4" w14:textId="7FBD2278" w:rsidR="0022124C" w:rsidRPr="00787A08" w:rsidRDefault="00787A08" w:rsidP="00787A08">
      <w:pPr>
        <w:spacing w:line="276" w:lineRule="auto"/>
        <w:rPr>
          <w:rFonts w:ascii="Century Gothic" w:eastAsia="MS ??" w:hAnsi="Century Gothic"/>
          <w:caps/>
          <w:color w:val="A9C938"/>
          <w:sz w:val="24"/>
        </w:rPr>
      </w:pPr>
      <w:bookmarkStart w:id="0" w:name="_Hlk73989895"/>
      <w:r>
        <w:rPr>
          <w:rFonts w:ascii="Century Gothic" w:eastAsia="MS ??" w:hAnsi="Century Gothic"/>
          <w:caps/>
          <w:color w:val="A9C938"/>
          <w:sz w:val="24"/>
        </w:rPr>
        <w:t>DOBAVA LABORATORIJSKE OPREME</w:t>
      </w:r>
      <w:bookmarkEnd w:id="0"/>
      <w:r w:rsidR="003B09FF">
        <w:rPr>
          <w:rFonts w:ascii="Century Gothic" w:eastAsia="MS ??" w:hAnsi="Century Gothic"/>
          <w:caps/>
          <w:color w:val="A9C938"/>
          <w:sz w:val="24"/>
        </w:rPr>
        <w:t>:</w:t>
      </w:r>
      <w:r w:rsidR="003B09FF" w:rsidRPr="003B09FF">
        <w:rPr>
          <w:rFonts w:ascii="Century Gothic" w:eastAsia="MS ??" w:hAnsi="Century Gothic"/>
          <w:caps/>
          <w:color w:val="A9C938"/>
          <w:sz w:val="24"/>
        </w:rPr>
        <w:t xml:space="preserve"> HLADNE KOMORE; TERMOREGULACIJSKA KOMORA</w:t>
      </w:r>
      <w:r w:rsidR="00613555">
        <w:rPr>
          <w:rFonts w:ascii="Century Gothic" w:eastAsia="MS ??" w:hAnsi="Century Gothic"/>
          <w:caps/>
          <w:color w:val="A9C938"/>
          <w:sz w:val="24"/>
        </w:rPr>
        <w:t>;</w:t>
      </w:r>
      <w:r w:rsidR="003B09FF" w:rsidRPr="003B09FF">
        <w:rPr>
          <w:rFonts w:ascii="Century Gothic" w:eastAsia="MS ??" w:hAnsi="Century Gothic"/>
          <w:caps/>
          <w:color w:val="A9C938"/>
          <w:sz w:val="24"/>
        </w:rPr>
        <w:t xml:space="preserve"> </w:t>
      </w:r>
      <w:r w:rsidR="00B12B83">
        <w:rPr>
          <w:rFonts w:ascii="Century Gothic" w:eastAsia="MS ??" w:hAnsi="Century Gothic"/>
          <w:caps/>
          <w:color w:val="A9C938"/>
          <w:sz w:val="24"/>
        </w:rPr>
        <w:t>ANTIVIBRACIJSKE MIZE</w:t>
      </w:r>
      <w:r w:rsidR="003B09FF" w:rsidRPr="003B09FF">
        <w:rPr>
          <w:rFonts w:ascii="Century Gothic" w:eastAsia="MS ??" w:hAnsi="Century Gothic"/>
          <w:caps/>
          <w:color w:val="A9C938"/>
          <w:sz w:val="24"/>
        </w:rPr>
        <w:t xml:space="preserve"> (ponovitev)</w:t>
      </w:r>
    </w:p>
    <w:p w14:paraId="0212DB27" w14:textId="77777777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5179E32D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bookmarkStart w:id="1" w:name="_Hlk85812113"/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bookmarkEnd w:id="1"/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5627717F" w14:textId="37AFE04A" w:rsidR="003D24E4" w:rsidRPr="003D24E4" w:rsidRDefault="003D24E4" w:rsidP="00841434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0A9522DB" w14:textId="77777777" w:rsidR="003B09FF" w:rsidRPr="003B09FF" w:rsidRDefault="003B09FF" w:rsidP="003B09FF">
      <w:pPr>
        <w:pStyle w:val="PODNASLOV"/>
        <w:jc w:val="both"/>
        <w:rPr>
          <w:rFonts w:ascii="Century Gothic" w:hAnsi="Century Gothic"/>
          <w:sz w:val="22"/>
        </w:rPr>
      </w:pPr>
      <w:r w:rsidRPr="003B09FF">
        <w:rPr>
          <w:rFonts w:ascii="Century Gothic" w:hAnsi="Century Gothic"/>
          <w:sz w:val="22"/>
        </w:rPr>
        <w:t xml:space="preserve">PONUDBO ODDAJAMO (ponudnik ustrezno obkljuka številko sklopa/-ov): </w:t>
      </w:r>
    </w:p>
    <w:p w14:paraId="61175677" w14:textId="6280D5C9" w:rsidR="003B09FF" w:rsidRPr="003B09FF" w:rsidRDefault="004D4183" w:rsidP="003B09FF">
      <w:pPr>
        <w:pStyle w:val="PODNASLOV"/>
        <w:jc w:val="both"/>
        <w:rPr>
          <w:rFonts w:ascii="Century Gothic" w:hAnsi="Century Gothic"/>
          <w:sz w:val="22"/>
        </w:rPr>
      </w:pPr>
      <w:sdt>
        <w:sdtPr>
          <w:rPr>
            <w:rFonts w:ascii="Century Gothic" w:hAnsi="Century Gothic"/>
            <w:sz w:val="22"/>
          </w:rPr>
          <w:id w:val="-2063018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9FF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3B09FF">
        <w:rPr>
          <w:rFonts w:ascii="Century Gothic" w:hAnsi="Century Gothic"/>
          <w:sz w:val="22"/>
        </w:rPr>
        <w:t xml:space="preserve">  </w:t>
      </w:r>
      <w:r w:rsidR="003B09FF" w:rsidRPr="003B09FF">
        <w:rPr>
          <w:rFonts w:ascii="Century Gothic" w:hAnsi="Century Gothic"/>
          <w:sz w:val="22"/>
        </w:rPr>
        <w:t xml:space="preserve">SKLOP 1 – HLADNE KOMORE            </w:t>
      </w:r>
    </w:p>
    <w:p w14:paraId="3B1F25C2" w14:textId="252C59C4" w:rsidR="002863E2" w:rsidRPr="003B09FF" w:rsidRDefault="004D4183" w:rsidP="003B09FF">
      <w:pPr>
        <w:pStyle w:val="PODNASLOV"/>
        <w:jc w:val="both"/>
        <w:rPr>
          <w:rFonts w:ascii="Century Gothic" w:hAnsi="Century Gothic"/>
          <w:sz w:val="22"/>
        </w:rPr>
      </w:pPr>
      <w:sdt>
        <w:sdtPr>
          <w:rPr>
            <w:rFonts w:ascii="Century Gothic" w:hAnsi="Century Gothic"/>
            <w:sz w:val="22"/>
          </w:rPr>
          <w:id w:val="2118946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9FF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3B09FF">
        <w:rPr>
          <w:rFonts w:ascii="Century Gothic" w:hAnsi="Century Gothic"/>
          <w:sz w:val="22"/>
        </w:rPr>
        <w:t xml:space="preserve"> </w:t>
      </w:r>
      <w:r w:rsidR="003B09FF" w:rsidRPr="003B09FF">
        <w:rPr>
          <w:rFonts w:ascii="Century Gothic" w:hAnsi="Century Gothic"/>
          <w:sz w:val="22"/>
        </w:rPr>
        <w:t>SKLOP 2 – TERMOREGULACIJSKA KOMORA</w:t>
      </w:r>
    </w:p>
    <w:p w14:paraId="20BA5FDF" w14:textId="447CECBB" w:rsidR="003B09FF" w:rsidRPr="003B09FF" w:rsidRDefault="004D4183" w:rsidP="003B09FF">
      <w:pPr>
        <w:pStyle w:val="PODNASLOV"/>
        <w:jc w:val="both"/>
        <w:rPr>
          <w:rFonts w:ascii="Century Gothic" w:hAnsi="Century Gothic"/>
          <w:sz w:val="22"/>
        </w:rPr>
      </w:pPr>
      <w:sdt>
        <w:sdtPr>
          <w:rPr>
            <w:rFonts w:ascii="Century Gothic" w:hAnsi="Century Gothic"/>
            <w:sz w:val="22"/>
          </w:rPr>
          <w:id w:val="1660428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9FF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3B09FF">
        <w:rPr>
          <w:rFonts w:ascii="Century Gothic" w:hAnsi="Century Gothic"/>
          <w:sz w:val="22"/>
        </w:rPr>
        <w:t xml:space="preserve"> </w:t>
      </w:r>
      <w:r w:rsidR="003B09FF" w:rsidRPr="003B09FF">
        <w:rPr>
          <w:rFonts w:ascii="Century Gothic" w:hAnsi="Century Gothic"/>
          <w:sz w:val="22"/>
        </w:rPr>
        <w:t xml:space="preserve">SKLOP 3 – </w:t>
      </w:r>
      <w:r w:rsidR="009A7E21">
        <w:rPr>
          <w:rFonts w:ascii="Century Gothic" w:hAnsi="Century Gothic"/>
          <w:sz w:val="22"/>
        </w:rPr>
        <w:t>ANTIVIBRACIJSKE MIZE</w:t>
      </w:r>
    </w:p>
    <w:tbl>
      <w:tblPr>
        <w:tblStyle w:val="TableGrid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leGrid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636073B6" w14:textId="6C599527" w:rsidR="002863E2" w:rsidRDefault="001F64A6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43BBDC13" w14:textId="77777777" w:rsidR="00841434" w:rsidRDefault="00841434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17FD5E51" w14:textId="77777777" w:rsidR="009A7E21" w:rsidRDefault="009A7E2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  <w:sectPr w:rsidR="009A7E21" w:rsidSect="00322A4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268" w:right="1416" w:bottom="2127" w:left="1417" w:header="708" w:footer="708" w:gutter="0"/>
          <w:pgBorders w:offsetFrom="page">
            <w:left w:val="single" w:sz="6" w:space="24" w:color="92D050"/>
          </w:pgBorders>
          <w:cols w:space="708"/>
          <w:docGrid w:linePitch="360"/>
        </w:sectPr>
      </w:pPr>
    </w:p>
    <w:p w14:paraId="3BF3480C" w14:textId="1CE4FE52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24341E6B" w14:textId="3E546A40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B959497" w14:textId="477CED18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2863E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 kopira.</w:t>
      </w:r>
    </w:p>
    <w:p w14:paraId="31B51BC7" w14:textId="29C8BD22" w:rsidR="00B141B1" w:rsidRDefault="003B09FF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SKLOP____: </w:t>
      </w:r>
      <w:r w:rsidR="00B141B1"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 w:rsidR="00B141B1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0A369FC8" w:rsidR="00B141B1" w:rsidRDefault="003B09FF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SKLOP____: </w:t>
      </w:r>
      <w:r w:rsidR="00B141B1"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 w:rsidR="00B141B1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6DBC037" w14:textId="77777777" w:rsidR="00841434" w:rsidRDefault="00841434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728B9219" w14:textId="18F695C1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62B1B047" w14:textId="6DFDAF63" w:rsidR="0093534B" w:rsidRDefault="000578F7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841434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F759ED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V primeru, kadar ponudnik oddaja ponudbo za dva ali več sklopov, </w:t>
      </w:r>
      <w:r w:rsidR="003B09FF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pripiše sklop, v katerem sodeluje s podizvajalcem:</w:t>
      </w:r>
    </w:p>
    <w:p w14:paraId="352D7784" w14:textId="7D3E2025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</w:t>
      </w:r>
      <w:r w:rsidR="00F759ED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– za sklop: _______________________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leGrid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lastRenderedPageBreak/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7A5AA2AA" w14:textId="0A269C17" w:rsidR="00B141B1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BFF57AF" w14:textId="7946B8B9" w:rsidR="003B09FF" w:rsidRPr="003F0545" w:rsidRDefault="003B09FF" w:rsidP="003B09FF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</w:rPr>
      </w:pPr>
      <w:r w:rsidRPr="003F0545">
        <w:rPr>
          <w:rFonts w:ascii="Century Gothic" w:hAnsi="Century Gothic"/>
          <w:color w:val="auto"/>
          <w:sz w:val="24"/>
        </w:rPr>
        <w:t>N</w:t>
      </w:r>
      <w:r w:rsidR="003F0545" w:rsidRPr="003F0545">
        <w:rPr>
          <w:rFonts w:ascii="Century Gothic" w:hAnsi="Century Gothic"/>
          <w:caps w:val="0"/>
          <w:color w:val="auto"/>
          <w:sz w:val="24"/>
        </w:rPr>
        <w:t>a osnovi javnega razpisa</w:t>
      </w:r>
      <w:r w:rsidRPr="003F0545">
        <w:rPr>
          <w:rFonts w:ascii="Century Gothic" w:hAnsi="Century Gothic"/>
          <w:color w:val="auto"/>
          <w:sz w:val="24"/>
        </w:rPr>
        <w:t xml:space="preserve"> »</w:t>
      </w:r>
      <w:r w:rsidR="003F0545" w:rsidRPr="003F0545">
        <w:rPr>
          <w:rFonts w:ascii="Century Gothic" w:hAnsi="Century Gothic"/>
          <w:bCs/>
          <w:color w:val="auto"/>
          <w:sz w:val="24"/>
        </w:rPr>
        <w:t>D</w:t>
      </w:r>
      <w:r w:rsidR="003F0545" w:rsidRPr="003F0545">
        <w:rPr>
          <w:rFonts w:ascii="Century Gothic" w:hAnsi="Century Gothic"/>
          <w:bCs/>
          <w:caps w:val="0"/>
          <w:color w:val="auto"/>
          <w:sz w:val="24"/>
        </w:rPr>
        <w:t xml:space="preserve">obava laboratorijske opreme: hladne komore; </w:t>
      </w:r>
      <w:proofErr w:type="spellStart"/>
      <w:r w:rsidR="003F0545" w:rsidRPr="003F0545">
        <w:rPr>
          <w:rFonts w:ascii="Century Gothic" w:hAnsi="Century Gothic"/>
          <w:bCs/>
          <w:caps w:val="0"/>
          <w:color w:val="auto"/>
          <w:sz w:val="24"/>
        </w:rPr>
        <w:t>termoregulacijska</w:t>
      </w:r>
      <w:proofErr w:type="spellEnd"/>
      <w:r w:rsidR="003F0545" w:rsidRPr="003F0545">
        <w:rPr>
          <w:rFonts w:ascii="Century Gothic" w:hAnsi="Century Gothic"/>
          <w:bCs/>
          <w:caps w:val="0"/>
          <w:color w:val="auto"/>
          <w:sz w:val="24"/>
        </w:rPr>
        <w:t xml:space="preserve"> komora</w:t>
      </w:r>
      <w:r w:rsidR="007046C8">
        <w:rPr>
          <w:rFonts w:ascii="Century Gothic" w:hAnsi="Century Gothic"/>
          <w:bCs/>
          <w:caps w:val="0"/>
          <w:color w:val="auto"/>
          <w:sz w:val="24"/>
        </w:rPr>
        <w:t xml:space="preserve">; </w:t>
      </w:r>
      <w:proofErr w:type="spellStart"/>
      <w:r w:rsidR="007046C8">
        <w:rPr>
          <w:rFonts w:ascii="Century Gothic" w:hAnsi="Century Gothic"/>
          <w:bCs/>
          <w:caps w:val="0"/>
          <w:color w:val="auto"/>
          <w:sz w:val="24"/>
        </w:rPr>
        <w:t>antivibracij</w:t>
      </w:r>
      <w:r w:rsidR="00E42A27">
        <w:rPr>
          <w:rFonts w:ascii="Century Gothic" w:hAnsi="Century Gothic"/>
          <w:bCs/>
          <w:caps w:val="0"/>
          <w:color w:val="auto"/>
          <w:sz w:val="24"/>
        </w:rPr>
        <w:t>s</w:t>
      </w:r>
      <w:r w:rsidR="007046C8">
        <w:rPr>
          <w:rFonts w:ascii="Century Gothic" w:hAnsi="Century Gothic"/>
          <w:bCs/>
          <w:caps w:val="0"/>
          <w:color w:val="auto"/>
          <w:sz w:val="24"/>
        </w:rPr>
        <w:t>ke</w:t>
      </w:r>
      <w:proofErr w:type="spellEnd"/>
      <w:r w:rsidR="007046C8">
        <w:rPr>
          <w:rFonts w:ascii="Century Gothic" w:hAnsi="Century Gothic"/>
          <w:bCs/>
          <w:caps w:val="0"/>
          <w:color w:val="auto"/>
          <w:sz w:val="24"/>
        </w:rPr>
        <w:t xml:space="preserve"> mize</w:t>
      </w:r>
      <w:r w:rsidR="00E42A27">
        <w:rPr>
          <w:rFonts w:ascii="Century Gothic" w:hAnsi="Century Gothic"/>
          <w:bCs/>
          <w:caps w:val="0"/>
          <w:color w:val="auto"/>
          <w:sz w:val="24"/>
        </w:rPr>
        <w:t xml:space="preserve"> </w:t>
      </w:r>
      <w:r w:rsidR="003F0545" w:rsidRPr="003F0545">
        <w:rPr>
          <w:rFonts w:ascii="Century Gothic" w:hAnsi="Century Gothic"/>
          <w:bCs/>
          <w:caps w:val="0"/>
          <w:color w:val="auto"/>
          <w:sz w:val="24"/>
        </w:rPr>
        <w:t>(ponovitev</w:t>
      </w:r>
      <w:r w:rsidR="003F0545" w:rsidRPr="003F0545">
        <w:rPr>
          <w:rFonts w:ascii="Century Gothic" w:hAnsi="Century Gothic"/>
          <w:bCs/>
          <w:color w:val="auto"/>
          <w:sz w:val="24"/>
        </w:rPr>
        <w:t>)</w:t>
      </w:r>
      <w:r w:rsidRPr="003F0545">
        <w:rPr>
          <w:rFonts w:ascii="Century Gothic" w:hAnsi="Century Gothic"/>
          <w:color w:val="auto"/>
          <w:sz w:val="24"/>
        </w:rPr>
        <w:t xml:space="preserve">« </w:t>
      </w:r>
      <w:r w:rsidR="003F0545" w:rsidRPr="003F0545">
        <w:rPr>
          <w:rFonts w:ascii="Century Gothic" w:hAnsi="Century Gothic"/>
          <w:caps w:val="0"/>
          <w:color w:val="auto"/>
          <w:sz w:val="24"/>
        </w:rPr>
        <w:t>dajemo naslednjo ponudbo</w:t>
      </w:r>
      <w:r w:rsidRPr="003F0545">
        <w:rPr>
          <w:rFonts w:ascii="Century Gothic" w:hAnsi="Century Gothic"/>
          <w:color w:val="auto"/>
          <w:sz w:val="24"/>
        </w:rPr>
        <w:t xml:space="preserve">: </w:t>
      </w:r>
    </w:p>
    <w:p w14:paraId="39B29030" w14:textId="383E6040" w:rsidR="003B09FF" w:rsidRPr="003B09FF" w:rsidRDefault="003B09FF" w:rsidP="003B09FF">
      <w:pPr>
        <w:spacing w:line="276" w:lineRule="auto"/>
        <w:jc w:val="both"/>
        <w:rPr>
          <w:rFonts w:ascii="Century Gothic" w:hAnsi="Century Gothic"/>
          <w:b/>
          <w:szCs w:val="20"/>
        </w:rPr>
      </w:pPr>
      <w:r w:rsidRPr="003B09FF">
        <w:rPr>
          <w:rFonts w:ascii="Century Gothic" w:hAnsi="Century Gothic"/>
          <w:b/>
          <w:szCs w:val="20"/>
        </w:rPr>
        <w:t xml:space="preserve">Ponudbena vrednost – ZA SKLOP </w:t>
      </w:r>
      <w:r>
        <w:rPr>
          <w:rFonts w:ascii="Century Gothic" w:hAnsi="Century Gothic"/>
          <w:b/>
          <w:szCs w:val="20"/>
        </w:rPr>
        <w:t>1</w:t>
      </w:r>
      <w:r w:rsidRPr="003B09FF">
        <w:rPr>
          <w:rFonts w:ascii="Century Gothic" w:hAnsi="Century Gothic"/>
          <w:b/>
          <w:szCs w:val="20"/>
        </w:rPr>
        <w:t>:</w:t>
      </w:r>
    </w:p>
    <w:tbl>
      <w:tblPr>
        <w:tblStyle w:val="TableGrid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3B09FF" w14:paraId="6889A19C" w14:textId="77777777" w:rsidTr="003B09FF">
        <w:trPr>
          <w:trHeight w:val="83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59259B" w14:textId="58CC3D98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cena brez DDV: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4046AFF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B09FF" w14:paraId="71C54CB6" w14:textId="77777777" w:rsidTr="003B09FF">
        <w:trPr>
          <w:trHeight w:val="70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51A8A" w14:textId="3F123F8C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Znesek DDV (22%):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3482522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B09FF" w14:paraId="0F9769DB" w14:textId="77777777" w:rsidTr="003B09FF">
        <w:trPr>
          <w:trHeight w:val="845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F9965" w14:textId="6CA9F07B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cena vključno z DDV: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0E0C7955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368F031B" w14:textId="77777777" w:rsidR="003B09FF" w:rsidRPr="003B09FF" w:rsidRDefault="003B09FF" w:rsidP="003B09FF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8333124" w14:textId="77777777" w:rsidR="00B12B83" w:rsidRDefault="00B12B83" w:rsidP="003B09FF">
      <w:pPr>
        <w:spacing w:line="276" w:lineRule="auto"/>
        <w:jc w:val="both"/>
        <w:rPr>
          <w:rFonts w:ascii="Century Gothic" w:hAnsi="Century Gothic"/>
          <w:b/>
          <w:szCs w:val="20"/>
        </w:rPr>
      </w:pPr>
    </w:p>
    <w:p w14:paraId="6B7AE08E" w14:textId="77777777" w:rsidR="00B12B83" w:rsidRDefault="00B12B83" w:rsidP="003B09FF">
      <w:pPr>
        <w:spacing w:line="276" w:lineRule="auto"/>
        <w:jc w:val="both"/>
        <w:rPr>
          <w:rFonts w:ascii="Century Gothic" w:hAnsi="Century Gothic"/>
          <w:b/>
          <w:szCs w:val="20"/>
        </w:rPr>
      </w:pPr>
    </w:p>
    <w:p w14:paraId="479E2695" w14:textId="77777777" w:rsidR="00B12B83" w:rsidRDefault="00B12B83" w:rsidP="003B09FF">
      <w:pPr>
        <w:spacing w:line="276" w:lineRule="auto"/>
        <w:jc w:val="both"/>
        <w:rPr>
          <w:rFonts w:ascii="Century Gothic" w:hAnsi="Century Gothic"/>
          <w:b/>
          <w:szCs w:val="20"/>
        </w:rPr>
      </w:pPr>
    </w:p>
    <w:p w14:paraId="651FF99C" w14:textId="6405A52A" w:rsidR="003B09FF" w:rsidRPr="003B09FF" w:rsidRDefault="003B09FF" w:rsidP="003B09FF">
      <w:pPr>
        <w:spacing w:line="276" w:lineRule="auto"/>
        <w:jc w:val="both"/>
        <w:rPr>
          <w:rFonts w:ascii="Century Gothic" w:hAnsi="Century Gothic"/>
          <w:b/>
          <w:szCs w:val="20"/>
        </w:rPr>
      </w:pPr>
      <w:r w:rsidRPr="003B09FF">
        <w:rPr>
          <w:rFonts w:ascii="Century Gothic" w:hAnsi="Century Gothic"/>
          <w:b/>
          <w:szCs w:val="20"/>
        </w:rPr>
        <w:t xml:space="preserve">Ponudbena vrednost – ZA SKLOP </w:t>
      </w:r>
      <w:r>
        <w:rPr>
          <w:rFonts w:ascii="Century Gothic" w:hAnsi="Century Gothic"/>
          <w:b/>
          <w:szCs w:val="20"/>
        </w:rPr>
        <w:t>2</w:t>
      </w:r>
      <w:r w:rsidRPr="003B09FF">
        <w:rPr>
          <w:rFonts w:ascii="Century Gothic" w:hAnsi="Century Gothic"/>
          <w:b/>
          <w:szCs w:val="20"/>
        </w:rPr>
        <w:t>:</w:t>
      </w:r>
    </w:p>
    <w:tbl>
      <w:tblPr>
        <w:tblStyle w:val="TableGrid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3B09FF" w14:paraId="7F4C99D7" w14:textId="77777777" w:rsidTr="000B0899">
        <w:trPr>
          <w:trHeight w:val="83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7B908" w14:textId="77777777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lastRenderedPageBreak/>
              <w:t>Ponudbena cena brez DDV: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14215D7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B09FF" w14:paraId="4315B645" w14:textId="77777777" w:rsidTr="000B0899">
        <w:trPr>
          <w:trHeight w:val="70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B6CAE9" w14:textId="77777777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Znesek DDV (22%):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7932595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B09FF" w14:paraId="31E88581" w14:textId="77777777" w:rsidTr="000B0899">
        <w:trPr>
          <w:trHeight w:val="845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FE598C" w14:textId="77777777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cena vključno z DDV: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2BE1996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4FBCBB4D" w14:textId="77777777" w:rsidR="003B09FF" w:rsidRDefault="003B09FF" w:rsidP="003B09FF">
      <w:pPr>
        <w:spacing w:line="276" w:lineRule="auto"/>
        <w:jc w:val="both"/>
        <w:rPr>
          <w:rFonts w:ascii="Century Gothic" w:hAnsi="Century Gothic"/>
          <w:b/>
          <w:szCs w:val="20"/>
        </w:rPr>
      </w:pPr>
    </w:p>
    <w:p w14:paraId="405682ED" w14:textId="5EED46A9" w:rsidR="003B09FF" w:rsidRPr="003B09FF" w:rsidRDefault="003B09FF" w:rsidP="003B09FF">
      <w:pPr>
        <w:spacing w:line="276" w:lineRule="auto"/>
        <w:jc w:val="both"/>
        <w:rPr>
          <w:rFonts w:ascii="Century Gothic" w:hAnsi="Century Gothic"/>
          <w:b/>
          <w:szCs w:val="20"/>
        </w:rPr>
      </w:pPr>
      <w:r w:rsidRPr="003B09FF">
        <w:rPr>
          <w:rFonts w:ascii="Century Gothic" w:hAnsi="Century Gothic"/>
          <w:b/>
          <w:szCs w:val="20"/>
        </w:rPr>
        <w:t xml:space="preserve">Ponudbena vrednost – ZA SKLOP </w:t>
      </w:r>
      <w:r>
        <w:rPr>
          <w:rFonts w:ascii="Century Gothic" w:hAnsi="Century Gothic"/>
          <w:b/>
          <w:szCs w:val="20"/>
        </w:rPr>
        <w:t>3</w:t>
      </w:r>
      <w:r w:rsidRPr="003B09FF">
        <w:rPr>
          <w:rFonts w:ascii="Century Gothic" w:hAnsi="Century Gothic"/>
          <w:b/>
          <w:szCs w:val="20"/>
        </w:rPr>
        <w:t>:</w:t>
      </w:r>
    </w:p>
    <w:tbl>
      <w:tblPr>
        <w:tblStyle w:val="TableGrid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3B09FF" w14:paraId="6ACFD2D5" w14:textId="77777777" w:rsidTr="000B0899">
        <w:trPr>
          <w:trHeight w:val="83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E98880" w14:textId="77777777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cena brez DDV: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07267E81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B09FF" w14:paraId="310DC735" w14:textId="77777777" w:rsidTr="000B0899">
        <w:trPr>
          <w:trHeight w:val="70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82985" w14:textId="77777777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Znesek DDV (22%):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CBD9BC6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B09FF" w14:paraId="5F1696BF" w14:textId="77777777" w:rsidTr="000B0899">
        <w:trPr>
          <w:trHeight w:val="845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A012A5" w14:textId="77777777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cena vključno z DDV: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FF82E57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063EC3E6" w14:textId="7941D7A9" w:rsidR="003B09FF" w:rsidRDefault="003B09FF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DFB5EA2" w14:textId="77777777" w:rsidR="00B12B83" w:rsidRPr="00B24B4F" w:rsidRDefault="00B12B83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21902323" w14:textId="761797AF" w:rsidR="00322A44" w:rsidRPr="009D7ADA" w:rsidRDefault="00322A44" w:rsidP="00322A44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PONUDNIKA </w:t>
      </w:r>
    </w:p>
    <w:p w14:paraId="0FBB2BB4" w14:textId="03BCAB2C" w:rsidR="00322A44" w:rsidRPr="00494347" w:rsidRDefault="00322A44" w:rsidP="00322A44">
      <w:pPr>
        <w:spacing w:line="276" w:lineRule="auto"/>
        <w:ind w:left="284"/>
        <w:jc w:val="both"/>
        <w:rPr>
          <w:rFonts w:ascii="Century Gothic" w:eastAsia="MS ??" w:hAnsi="Century Gothic"/>
        </w:rPr>
      </w:pPr>
      <w:r>
        <w:rPr>
          <w:rFonts w:ascii="Century Gothic" w:eastAsia="MS ??" w:hAnsi="Century Gothic"/>
        </w:rPr>
        <w:t xml:space="preserve">Spodaj podpisani zakoniti oz. pooblaščeni zastopnik ponudnika oz. vodilnega partnerja, izrecno izjavljam, da </w:t>
      </w:r>
      <w:r w:rsidRPr="00494347">
        <w:rPr>
          <w:rFonts w:ascii="Century Gothic" w:eastAsia="MS ??" w:hAnsi="Century Gothic"/>
        </w:rPr>
        <w:t>sprejema</w:t>
      </w:r>
      <w:r>
        <w:rPr>
          <w:rFonts w:ascii="Century Gothic" w:eastAsia="MS ??" w:hAnsi="Century Gothic"/>
        </w:rPr>
        <w:t>m vse</w:t>
      </w:r>
      <w:r w:rsidRPr="00494347">
        <w:rPr>
          <w:rFonts w:ascii="Century Gothic" w:eastAsia="MS ??" w:hAnsi="Century Gothic"/>
        </w:rPr>
        <w:t xml:space="preserve"> splošne zahteve naročnika za sodelovanje v tem postopku oddaje javnega naročila ter hkrati potrjuje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in soglaša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>:</w:t>
      </w:r>
    </w:p>
    <w:p w14:paraId="1A886259" w14:textId="3BD8D5C7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</w:t>
      </w:r>
      <w:r>
        <w:rPr>
          <w:rFonts w:ascii="Century Gothic" w:eastAsia="MS ??" w:hAnsi="Century Gothic"/>
        </w:rPr>
        <w:t>sem</w:t>
      </w:r>
      <w:r w:rsidRPr="00494347">
        <w:rPr>
          <w:rFonts w:ascii="Century Gothic" w:eastAsia="MS ??" w:hAnsi="Century Gothic"/>
        </w:rPr>
        <w:t xml:space="preserve"> v celoti seznanjen z razpisno dokumentacijo ter vsemi njenimi popravki in dopolnitvami in odgovori na postavljena vprašanja potencialnih ponudnikov in se z vsebino strinja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>;</w:t>
      </w:r>
    </w:p>
    <w:p w14:paraId="6F2B1D88" w14:textId="2FEAA617" w:rsidR="006433CA" w:rsidRPr="006433CA" w:rsidRDefault="00322A44" w:rsidP="006433CA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</w:t>
      </w:r>
      <w:r>
        <w:rPr>
          <w:rFonts w:ascii="Century Gothic" w:eastAsia="MS ??" w:hAnsi="Century Gothic"/>
        </w:rPr>
        <w:t>s</w:t>
      </w:r>
      <w:r w:rsidRPr="00494347">
        <w:rPr>
          <w:rFonts w:ascii="Century Gothic" w:eastAsia="MS ??" w:hAnsi="Century Gothic"/>
        </w:rPr>
        <w:t>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seznanjen s predmetom, vsebino in območjem oz. obsegom izvajanja predmeta naročila;</w:t>
      </w:r>
    </w:p>
    <w:p w14:paraId="590263DB" w14:textId="36D9A7A4" w:rsidR="006433CA" w:rsidRDefault="006433CA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6433CA">
        <w:rPr>
          <w:rFonts w:ascii="Century Gothic" w:eastAsia="MS ??" w:hAnsi="Century Gothic"/>
        </w:rPr>
        <w:t xml:space="preserve">da </w:t>
      </w:r>
      <w:r>
        <w:rPr>
          <w:rFonts w:ascii="Century Gothic" w:eastAsia="MS ??" w:hAnsi="Century Gothic"/>
        </w:rPr>
        <w:t>sem</w:t>
      </w:r>
      <w:r w:rsidRPr="006433CA">
        <w:rPr>
          <w:rFonts w:ascii="Century Gothic" w:eastAsia="MS ??" w:hAnsi="Century Gothic"/>
        </w:rPr>
        <w:t xml:space="preserve"> seznanjen, da </w:t>
      </w:r>
      <w:r>
        <w:rPr>
          <w:rFonts w:ascii="Century Gothic" w:eastAsia="MS ??" w:hAnsi="Century Gothic"/>
        </w:rPr>
        <w:t>sem</w:t>
      </w:r>
      <w:r w:rsidRPr="006433CA">
        <w:rPr>
          <w:rFonts w:ascii="Century Gothic" w:eastAsia="MS ??" w:hAnsi="Century Gothic"/>
        </w:rPr>
        <w:t xml:space="preserve"> </w:t>
      </w:r>
      <w:r>
        <w:rPr>
          <w:rFonts w:ascii="Century Gothic" w:eastAsia="MS ??" w:hAnsi="Century Gothic"/>
        </w:rPr>
        <w:t>(</w:t>
      </w:r>
      <w:r w:rsidRPr="006433CA">
        <w:rPr>
          <w:rFonts w:ascii="Century Gothic" w:eastAsia="MS ??" w:hAnsi="Century Gothic"/>
        </w:rPr>
        <w:t>v primeru dobave in montaže opreme v 1 etapi</w:t>
      </w:r>
      <w:r>
        <w:rPr>
          <w:rFonts w:ascii="Century Gothic" w:eastAsia="MS ??" w:hAnsi="Century Gothic"/>
        </w:rPr>
        <w:t>)</w:t>
      </w:r>
      <w:r w:rsidRPr="006433CA">
        <w:rPr>
          <w:rFonts w:ascii="Century Gothic" w:eastAsia="MS ??" w:hAnsi="Century Gothic"/>
        </w:rPr>
        <w:t xml:space="preserve"> dolžan delavniške risbe prilagoditi na </w:t>
      </w:r>
      <w:proofErr w:type="spellStart"/>
      <w:r w:rsidRPr="006433CA">
        <w:rPr>
          <w:rFonts w:ascii="Century Gothic" w:eastAsia="MS ??" w:hAnsi="Century Gothic"/>
        </w:rPr>
        <w:t>mikro</w:t>
      </w:r>
      <w:proofErr w:type="spellEnd"/>
      <w:r w:rsidRPr="006433CA">
        <w:rPr>
          <w:rFonts w:ascii="Century Gothic" w:eastAsia="MS ??" w:hAnsi="Century Gothic"/>
        </w:rPr>
        <w:t xml:space="preserve"> priključke, izvedene na objektu BTS-NIB. Če </w:t>
      </w:r>
      <w:r>
        <w:rPr>
          <w:rFonts w:ascii="Century Gothic" w:eastAsia="MS ??" w:hAnsi="Century Gothic"/>
        </w:rPr>
        <w:t>moram</w:t>
      </w:r>
      <w:r w:rsidRPr="006433CA">
        <w:rPr>
          <w:rFonts w:ascii="Century Gothic" w:eastAsia="MS ??" w:hAnsi="Century Gothic"/>
        </w:rPr>
        <w:t xml:space="preserve"> </w:t>
      </w:r>
      <w:proofErr w:type="spellStart"/>
      <w:r w:rsidRPr="006433CA">
        <w:rPr>
          <w:rFonts w:ascii="Century Gothic" w:eastAsia="MS ??" w:hAnsi="Century Gothic"/>
        </w:rPr>
        <w:t>mikro</w:t>
      </w:r>
      <w:proofErr w:type="spellEnd"/>
      <w:r w:rsidRPr="006433CA">
        <w:rPr>
          <w:rFonts w:ascii="Century Gothic" w:eastAsia="MS ??" w:hAnsi="Century Gothic"/>
        </w:rPr>
        <w:t xml:space="preserve"> priključke zaradi montaže opreme prilagoditi</w:t>
      </w:r>
      <w:r w:rsidR="00E42A27">
        <w:rPr>
          <w:rFonts w:ascii="Century Gothic" w:eastAsia="MS ??" w:hAnsi="Century Gothic"/>
        </w:rPr>
        <w:t xml:space="preserve"> </w:t>
      </w:r>
      <w:r w:rsidR="00E42A27" w:rsidRPr="00E42A27">
        <w:rPr>
          <w:rFonts w:ascii="Century Gothic" w:eastAsia="MS ??" w:hAnsi="Century Gothic"/>
        </w:rPr>
        <w:t>oz. spremeniti ali dodatno izvesti</w:t>
      </w:r>
      <w:r w:rsidRPr="006433CA">
        <w:rPr>
          <w:rFonts w:ascii="Century Gothic" w:eastAsia="MS ??" w:hAnsi="Century Gothic"/>
        </w:rPr>
        <w:t>, so stroški prilagoditve vključeni v pogodbeno ceno;</w:t>
      </w:r>
    </w:p>
    <w:p w14:paraId="76011B60" w14:textId="71154B9B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pooblašča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vodilnega partnerja za podpis ponudbe, sklenitev pogodbe, ter za sprejemanje obveznosti, navodil in plačil od naročnika;</w:t>
      </w:r>
    </w:p>
    <w:p w14:paraId="238423D8" w14:textId="31D72CFB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lahko naročnik za namene izvedbe predmetnega postopka, kadarkoli zaprosi pristojne državne organe za potrditev navedb iz ponudbene dokumentacije ter da lahko v </w:t>
      </w:r>
      <w:r>
        <w:rPr>
          <w:rFonts w:ascii="Century Gothic" w:eastAsia="MS ??" w:hAnsi="Century Gothic"/>
        </w:rPr>
        <w:t xml:space="preserve">našem </w:t>
      </w:r>
      <w:r w:rsidRPr="00494347">
        <w:rPr>
          <w:rFonts w:ascii="Century Gothic" w:eastAsia="MS ??" w:hAnsi="Century Gothic"/>
        </w:rPr>
        <w:t>imenu pridobi ustrezna dokazila iz uradnih evidenc s katerimi se dokazuje izpolnjevanje v razpisni dokumentaciji postavljenih pogojev;</w:t>
      </w:r>
    </w:p>
    <w:p w14:paraId="1F5FD396" w14:textId="7D020B4C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se zavezuje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na zahtevo naročnika predložiti dodatna pooblastila za preveritev podatkov iz uradnih evidenc;</w:t>
      </w:r>
    </w:p>
    <w:p w14:paraId="3A44EB39" w14:textId="49751621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lastRenderedPageBreak/>
        <w:t>da lahko naročnik v fazi preverjanja in pregledovanja ponudb zahteva predložitev dodatnih pojasnil ali dokazil s katerimi se dokazuje izpolnjevanje postavljenih pogojev in zahtev iz razpisne dokumentacije;</w:t>
      </w:r>
    </w:p>
    <w:p w14:paraId="0100B95C" w14:textId="1CEF18F7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bo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 xml:space="preserve"> na naročnikov poziv v 8 dneh od prejema poziva posredoval izjavo s podatki o:</w:t>
      </w:r>
    </w:p>
    <w:p w14:paraId="13D3B51F" w14:textId="77777777" w:rsidR="00322A44" w:rsidRPr="00494347" w:rsidRDefault="00322A44" w:rsidP="00B12B83">
      <w:pPr>
        <w:numPr>
          <w:ilvl w:val="1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svojih ustanoviteljih, družbenikih, vključno s tihimi družbeniki, delničarjih, </w:t>
      </w:r>
      <w:proofErr w:type="spellStart"/>
      <w:r w:rsidRPr="00494347">
        <w:rPr>
          <w:rFonts w:ascii="Century Gothic" w:eastAsia="MS ??" w:hAnsi="Century Gothic"/>
        </w:rPr>
        <w:t>komanditistih</w:t>
      </w:r>
      <w:proofErr w:type="spellEnd"/>
      <w:r w:rsidRPr="00494347">
        <w:rPr>
          <w:rFonts w:ascii="Century Gothic" w:eastAsia="MS ??" w:hAnsi="Century Gothic"/>
        </w:rPr>
        <w:t xml:space="preserve"> ali drugih lastnikih in podatke o lastniških deležih navedenih oseb,</w:t>
      </w:r>
    </w:p>
    <w:p w14:paraId="3BD830AB" w14:textId="77777777" w:rsidR="00322A44" w:rsidRPr="00494347" w:rsidRDefault="00322A44" w:rsidP="00B12B83">
      <w:pPr>
        <w:numPr>
          <w:ilvl w:val="1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gospodarskih subjektih, za katere se glede na določbe zakona, ki ureja gospodarske družbe šteje, da so z njim povezane družbe;</w:t>
      </w:r>
    </w:p>
    <w:p w14:paraId="146819ED" w14:textId="17ED861F" w:rsidR="00322A44" w:rsidRPr="00841434" w:rsidRDefault="00322A44" w:rsidP="00B12B83">
      <w:pPr>
        <w:numPr>
          <w:ilvl w:val="1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</w:t>
      </w:r>
      <w:r w:rsidR="00841434">
        <w:rPr>
          <w:rFonts w:ascii="Century Gothic" w:eastAsia="MS ??" w:hAnsi="Century Gothic"/>
        </w:rPr>
        <w:t xml:space="preserve">prvem odstavku 35. člena </w:t>
      </w:r>
      <w:proofErr w:type="spellStart"/>
      <w:r w:rsidR="00841434">
        <w:rPr>
          <w:rFonts w:ascii="Century Gothic" w:eastAsia="MS ??" w:hAnsi="Century Gothic"/>
        </w:rPr>
        <w:t>ZIntPK</w:t>
      </w:r>
      <w:proofErr w:type="spellEnd"/>
      <w:r w:rsidRPr="00841434">
        <w:rPr>
          <w:rFonts w:ascii="Century Gothic" w:eastAsia="MS ??" w:hAnsi="Century Gothic"/>
        </w:rPr>
        <w:t>,</w:t>
      </w:r>
    </w:p>
    <w:p w14:paraId="78B750C4" w14:textId="19C22F5F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bo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 xml:space="preserve"> naročnika takoj pisno obvestil o spremembah vseh relevantnih podatkov iz ponudbe, ki bodo nastale v katerikoli fazi realizacije razpisanega posla, za katerega oddaja</w:t>
      </w:r>
      <w:r w:rsidR="00841434">
        <w:rPr>
          <w:rFonts w:ascii="Century Gothic" w:eastAsia="MS ??" w:hAnsi="Century Gothic"/>
        </w:rPr>
        <w:t xml:space="preserve"> </w:t>
      </w:r>
      <w:r w:rsidRPr="00494347">
        <w:rPr>
          <w:rFonts w:ascii="Century Gothic" w:eastAsia="MS ??" w:hAnsi="Century Gothic"/>
        </w:rPr>
        <w:t>ponudbo;</w:t>
      </w:r>
    </w:p>
    <w:p w14:paraId="2BA26DD5" w14:textId="19C21F8B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soglaša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>, da lahko naročnik kadarkoli ustavi predmetni postopek, zavrne vse ponudbe ali po pravnomočnosti odločitve o oddaji naročila ne sklene pogodbe ter da v nobenem od navedenih primerov ne bo uveljavljal povračila stroškov priprave ponudbe, stroškov finančnih zavarovanj, morebitne neposredne ali posredne škode ali izgubljenega dobička;</w:t>
      </w:r>
    </w:p>
    <w:p w14:paraId="115C5D52" w14:textId="19C9770F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sprejema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 xml:space="preserve"> vse obveznosti, določene z veljavnimi predpisi, razpisno dokumentacijo in vzorcem pogodbe;</w:t>
      </w:r>
    </w:p>
    <w:p w14:paraId="1F74DD92" w14:textId="63357862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  <w:szCs w:val="20"/>
        </w:rPr>
        <w:t>da se zavezuje</w:t>
      </w:r>
      <w:r>
        <w:rPr>
          <w:rFonts w:ascii="Century Gothic" w:eastAsia="MS ??" w:hAnsi="Century Gothic"/>
          <w:szCs w:val="20"/>
        </w:rPr>
        <w:t>mo</w:t>
      </w:r>
      <w:r w:rsidRPr="00494347">
        <w:rPr>
          <w:rFonts w:ascii="Century Gothic" w:eastAsia="MS ??" w:hAnsi="Century Gothic"/>
          <w:szCs w:val="20"/>
        </w:rPr>
        <w:t>, da bo</w:t>
      </w:r>
      <w:r>
        <w:rPr>
          <w:rFonts w:ascii="Century Gothic" w:eastAsia="MS ??" w:hAnsi="Century Gothic"/>
          <w:szCs w:val="20"/>
        </w:rPr>
        <w:t>mo</w:t>
      </w:r>
      <w:r w:rsidRPr="00494347">
        <w:rPr>
          <w:rFonts w:ascii="Century Gothic" w:eastAsia="MS ??" w:hAnsi="Century Gothic"/>
          <w:szCs w:val="20"/>
        </w:rPr>
        <w:t xml:space="preserve">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164E827" w14:textId="71760345" w:rsidR="00322A44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vse predhodno navedene zahteve izpolnjuje, potrjuje in z njimi soglaša vs</w:t>
      </w:r>
      <w:r w:rsidR="00851757">
        <w:rPr>
          <w:rFonts w:ascii="Century Gothic" w:eastAsia="MS ??" w:hAnsi="Century Gothic"/>
        </w:rPr>
        <w:t>ak partner v skupini partnerjev.</w:t>
      </w:r>
    </w:p>
    <w:p w14:paraId="5F116E8F" w14:textId="77777777" w:rsidR="009441C8" w:rsidRDefault="00851757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>
        <w:rPr>
          <w:rFonts w:ascii="Century Gothic" w:eastAsia="MS ??" w:hAnsi="Century Gothic"/>
        </w:rPr>
        <w:t>da so cene fiksne in nespremenljive ves čas trajanja pogodbe</w:t>
      </w:r>
      <w:r w:rsidR="009441C8">
        <w:rPr>
          <w:rFonts w:ascii="Century Gothic" w:eastAsia="MS ??" w:hAnsi="Century Gothic"/>
        </w:rPr>
        <w:t>;</w:t>
      </w:r>
    </w:p>
    <w:p w14:paraId="45CC3610" w14:textId="048E2268" w:rsidR="00851757" w:rsidRDefault="009441C8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FC3336">
        <w:rPr>
          <w:rFonts w:ascii="Century Gothic" w:eastAsia="MS ??" w:hAnsi="Century Gothic"/>
        </w:rPr>
        <w:t>bo</w:t>
      </w:r>
      <w:r w:rsidR="00E42A27">
        <w:rPr>
          <w:rFonts w:ascii="Century Gothic" w:eastAsia="MS ??" w:hAnsi="Century Gothic"/>
        </w:rPr>
        <w:t>mo</w:t>
      </w:r>
      <w:r w:rsidRPr="00FC3336">
        <w:rPr>
          <w:rFonts w:ascii="Century Gothic" w:eastAsia="MS ??" w:hAnsi="Century Gothic"/>
        </w:rPr>
        <w:t xml:space="preserve"> storil vse, kar je potrebno, da bo naročnik lahko predmet javnega naročanja lahko uporabljal oziroma da bo le-ta deloval</w:t>
      </w:r>
      <w:r w:rsidR="00851757">
        <w:rPr>
          <w:rFonts w:ascii="Century Gothic" w:eastAsia="MS ??" w:hAnsi="Century Gothic"/>
        </w:rPr>
        <w:t xml:space="preserve">. </w:t>
      </w:r>
    </w:p>
    <w:p w14:paraId="57686487" w14:textId="5AE57B2A" w:rsidR="00851757" w:rsidRDefault="00851757" w:rsidP="00851757">
      <w:pPr>
        <w:spacing w:line="276" w:lineRule="auto"/>
        <w:contextualSpacing/>
        <w:jc w:val="both"/>
        <w:rPr>
          <w:rFonts w:ascii="Century Gothic" w:eastAsia="MS ??" w:hAnsi="Century Gothic"/>
        </w:rPr>
      </w:pPr>
    </w:p>
    <w:p w14:paraId="260BB817" w14:textId="05E1E656" w:rsidR="003F0545" w:rsidRDefault="00851757" w:rsidP="00851757">
      <w:pPr>
        <w:spacing w:line="276" w:lineRule="auto"/>
        <w:contextualSpacing/>
        <w:jc w:val="both"/>
        <w:rPr>
          <w:rFonts w:ascii="Century Gothic" w:eastAsia="MS ??" w:hAnsi="Century Gothic"/>
        </w:rPr>
      </w:pPr>
      <w:r>
        <w:rPr>
          <w:rFonts w:ascii="Century Gothic" w:eastAsia="MS ??" w:hAnsi="Century Gothic"/>
        </w:rPr>
        <w:t xml:space="preserve">Ponudba je veljavna do </w:t>
      </w:r>
      <w:r w:rsidR="00E42A27">
        <w:rPr>
          <w:rFonts w:ascii="Century Gothic" w:eastAsia="MS ??" w:hAnsi="Century Gothic"/>
        </w:rPr>
        <w:t>28. 2. 2023.</w:t>
      </w:r>
      <w:bookmarkStart w:id="2" w:name="_GoBack"/>
      <w:bookmarkEnd w:id="2"/>
    </w:p>
    <w:p w14:paraId="114B5586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21CB8BE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2E81A4D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D45EE8A" w14:textId="77777777" w:rsidR="00322A44" w:rsidRPr="00AF49DD" w:rsidRDefault="00322A44" w:rsidP="00322A44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D1B0993" w14:textId="77777777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sectPr w:rsidR="00322A44" w:rsidSect="00322A44">
      <w:pgSz w:w="11906" w:h="16838"/>
      <w:pgMar w:top="2268" w:right="1416" w:bottom="212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9AF34" w14:textId="77777777" w:rsidR="005E5F5F" w:rsidRPr="00EC6066" w:rsidRDefault="005E5F5F" w:rsidP="006538C7">
      <w:r>
        <w:separator/>
      </w:r>
    </w:p>
  </w:endnote>
  <w:endnote w:type="continuationSeparator" w:id="0">
    <w:p w14:paraId="59F8AA33" w14:textId="77777777" w:rsidR="005E5F5F" w:rsidRPr="00EC6066" w:rsidRDefault="005E5F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BAE5E" w14:textId="77777777" w:rsidR="007A1DAD" w:rsidRDefault="007A1D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08ACB" w14:textId="77777777" w:rsidR="007A1DAD" w:rsidRDefault="007A1D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0363B" w14:textId="77777777" w:rsidR="007A1DAD" w:rsidRDefault="007A1D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1E855" w14:textId="77777777" w:rsidR="005E5F5F" w:rsidRPr="00EC6066" w:rsidRDefault="005E5F5F" w:rsidP="006538C7">
      <w:r>
        <w:separator/>
      </w:r>
    </w:p>
  </w:footnote>
  <w:footnote w:type="continuationSeparator" w:id="0">
    <w:p w14:paraId="4A483B50" w14:textId="77777777" w:rsidR="005E5F5F" w:rsidRPr="00EC6066" w:rsidRDefault="005E5F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0F61E" w14:textId="77777777" w:rsidR="007A1DAD" w:rsidRDefault="007A1D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CAC81" w14:textId="32A95B5C" w:rsidR="006538C7" w:rsidRPr="00B96621" w:rsidRDefault="00787A08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FDF13DC" wp14:editId="00C59B83">
          <wp:simplePos x="0" y="0"/>
          <wp:positionH relativeFrom="page">
            <wp:posOffset>-5080</wp:posOffset>
          </wp:positionH>
          <wp:positionV relativeFrom="page">
            <wp:posOffset>20320</wp:posOffset>
          </wp:positionV>
          <wp:extent cx="7560000" cy="10690521"/>
          <wp:effectExtent l="0" t="0" r="0" b="0"/>
          <wp:wrapNone/>
          <wp:docPr id="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841434">
      <w:rPr>
        <w:rFonts w:ascii="Century Gothic" w:hAnsi="Century Gothic"/>
        <w:color w:val="9BBB59" w:themeColor="accent3"/>
        <w:sz w:val="20"/>
        <w:szCs w:val="24"/>
      </w:rPr>
      <w:t>NUDBA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0F003" w14:textId="77777777" w:rsidR="007A1DAD" w:rsidRDefault="007A1D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5E7282"/>
    <w:multiLevelType w:val="hybridMultilevel"/>
    <w:tmpl w:val="3020C2C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5284BC8"/>
    <w:multiLevelType w:val="hybridMultilevel"/>
    <w:tmpl w:val="D4AECB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3A40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76A7C"/>
    <w:rsid w:val="001F64A6"/>
    <w:rsid w:val="00203ADC"/>
    <w:rsid w:val="0022124C"/>
    <w:rsid w:val="002220D0"/>
    <w:rsid w:val="00226C77"/>
    <w:rsid w:val="00260232"/>
    <w:rsid w:val="00262223"/>
    <w:rsid w:val="002639AF"/>
    <w:rsid w:val="00265297"/>
    <w:rsid w:val="00274C0A"/>
    <w:rsid w:val="002863E2"/>
    <w:rsid w:val="002B2E4B"/>
    <w:rsid w:val="002D76AA"/>
    <w:rsid w:val="00305069"/>
    <w:rsid w:val="0030551A"/>
    <w:rsid w:val="0030651E"/>
    <w:rsid w:val="00322A44"/>
    <w:rsid w:val="003375EC"/>
    <w:rsid w:val="003400BE"/>
    <w:rsid w:val="00386F66"/>
    <w:rsid w:val="0038794A"/>
    <w:rsid w:val="003A0996"/>
    <w:rsid w:val="003A3671"/>
    <w:rsid w:val="003B09FF"/>
    <w:rsid w:val="003B35D4"/>
    <w:rsid w:val="003C1C67"/>
    <w:rsid w:val="003D2478"/>
    <w:rsid w:val="003D24E4"/>
    <w:rsid w:val="003E637D"/>
    <w:rsid w:val="003F0545"/>
    <w:rsid w:val="00403382"/>
    <w:rsid w:val="0043562B"/>
    <w:rsid w:val="00447A7A"/>
    <w:rsid w:val="0047614B"/>
    <w:rsid w:val="004D02A0"/>
    <w:rsid w:val="004D4183"/>
    <w:rsid w:val="00511A8A"/>
    <w:rsid w:val="00571425"/>
    <w:rsid w:val="005C51AA"/>
    <w:rsid w:val="005E5F5F"/>
    <w:rsid w:val="005F4931"/>
    <w:rsid w:val="00602CED"/>
    <w:rsid w:val="0060300B"/>
    <w:rsid w:val="00613555"/>
    <w:rsid w:val="006433CA"/>
    <w:rsid w:val="00647622"/>
    <w:rsid w:val="006538C7"/>
    <w:rsid w:val="006647A2"/>
    <w:rsid w:val="00672451"/>
    <w:rsid w:val="006A744C"/>
    <w:rsid w:val="006C70B4"/>
    <w:rsid w:val="00702EB1"/>
    <w:rsid w:val="007046C8"/>
    <w:rsid w:val="007713DE"/>
    <w:rsid w:val="00774D9D"/>
    <w:rsid w:val="00787A08"/>
    <w:rsid w:val="007A1DAD"/>
    <w:rsid w:val="007A74CF"/>
    <w:rsid w:val="007B661B"/>
    <w:rsid w:val="0080462F"/>
    <w:rsid w:val="00804A86"/>
    <w:rsid w:val="00841434"/>
    <w:rsid w:val="00850DFA"/>
    <w:rsid w:val="00851757"/>
    <w:rsid w:val="00856D1D"/>
    <w:rsid w:val="008572C9"/>
    <w:rsid w:val="008621D3"/>
    <w:rsid w:val="00871E17"/>
    <w:rsid w:val="00895E0F"/>
    <w:rsid w:val="008A72B7"/>
    <w:rsid w:val="008C08D8"/>
    <w:rsid w:val="00901AF9"/>
    <w:rsid w:val="0093534B"/>
    <w:rsid w:val="009441C8"/>
    <w:rsid w:val="009503EE"/>
    <w:rsid w:val="00983DB6"/>
    <w:rsid w:val="00990A18"/>
    <w:rsid w:val="009A7E21"/>
    <w:rsid w:val="009B0B68"/>
    <w:rsid w:val="009D7ADA"/>
    <w:rsid w:val="009F01E3"/>
    <w:rsid w:val="00A16A53"/>
    <w:rsid w:val="00A23A6D"/>
    <w:rsid w:val="00A26374"/>
    <w:rsid w:val="00A8194C"/>
    <w:rsid w:val="00A912FE"/>
    <w:rsid w:val="00A928D9"/>
    <w:rsid w:val="00AB28F7"/>
    <w:rsid w:val="00AD571C"/>
    <w:rsid w:val="00AE0063"/>
    <w:rsid w:val="00AE54C6"/>
    <w:rsid w:val="00B06398"/>
    <w:rsid w:val="00B12B83"/>
    <w:rsid w:val="00B141B1"/>
    <w:rsid w:val="00B22A04"/>
    <w:rsid w:val="00B96621"/>
    <w:rsid w:val="00BC1BE1"/>
    <w:rsid w:val="00C41776"/>
    <w:rsid w:val="00C56A98"/>
    <w:rsid w:val="00CE1553"/>
    <w:rsid w:val="00CE37A6"/>
    <w:rsid w:val="00CE7B87"/>
    <w:rsid w:val="00D36484"/>
    <w:rsid w:val="00D77C66"/>
    <w:rsid w:val="00DA3B93"/>
    <w:rsid w:val="00DA6006"/>
    <w:rsid w:val="00DD0070"/>
    <w:rsid w:val="00DE1105"/>
    <w:rsid w:val="00E05B8D"/>
    <w:rsid w:val="00E42A27"/>
    <w:rsid w:val="00ED0F22"/>
    <w:rsid w:val="00EF0039"/>
    <w:rsid w:val="00EF6F61"/>
    <w:rsid w:val="00F5330A"/>
    <w:rsid w:val="00F6264C"/>
    <w:rsid w:val="00F759ED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3B3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styleId="Revision">
    <w:name w:val="Revision"/>
    <w:hidden/>
    <w:uiPriority w:val="99"/>
    <w:semiHidden/>
    <w:rsid w:val="009441C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A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A2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2022-10-06T07:56:00Z</dcterms:created>
  <dcterms:modified xsi:type="dcterms:W3CDTF">2022-10-06T07:56:00Z</dcterms:modified>
</cp:coreProperties>
</file>